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0" w:rsidRDefault="00112D70" w:rsidP="00665A77"/>
    <w:p w:rsidR="00112D70" w:rsidRDefault="00112D70" w:rsidP="00665A77"/>
    <w:p w:rsidR="008818E3" w:rsidRDefault="008818E3" w:rsidP="00665A77"/>
    <w:p w:rsidR="00665A77" w:rsidRDefault="008818E3" w:rsidP="00665A77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>
        <w:rPr>
          <w:rFonts w:ascii="宋体" w:hAnsi="宋体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F848BEE" wp14:editId="6AF8D0B9">
            <wp:simplePos x="0" y="0"/>
            <wp:positionH relativeFrom="column">
              <wp:posOffset>3619500</wp:posOffset>
            </wp:positionH>
            <wp:positionV relativeFrom="paragraph">
              <wp:posOffset>46990</wp:posOffset>
            </wp:positionV>
            <wp:extent cx="2552700" cy="1491701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侧视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9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A77"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3BCB252" wp14:editId="2911FB30">
            <wp:simplePos x="0" y="0"/>
            <wp:positionH relativeFrom="column">
              <wp:posOffset>25136</wp:posOffset>
            </wp:positionH>
            <wp:positionV relativeFrom="paragraph">
              <wp:posOffset>311</wp:posOffset>
            </wp:positionV>
            <wp:extent cx="2876550" cy="695325"/>
            <wp:effectExtent l="0" t="0" r="0" b="0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883">
        <w:rPr>
          <w:rFonts w:eastAsia="黑体"/>
          <w:b/>
          <w:color w:val="FFFFFF"/>
          <w:sz w:val="36"/>
          <w:szCs w:val="36"/>
        </w:rPr>
        <w:t>DS-D</w:t>
      </w:r>
      <w:r w:rsidR="00C54BEE">
        <w:rPr>
          <w:rFonts w:eastAsia="黑体"/>
          <w:b/>
          <w:color w:val="FFFFFF"/>
          <w:sz w:val="36"/>
          <w:szCs w:val="36"/>
        </w:rPr>
        <w:t>43</w:t>
      </w:r>
      <w:r w:rsidR="00D31F56">
        <w:rPr>
          <w:rFonts w:eastAsia="黑体"/>
          <w:b/>
          <w:color w:val="FFFFFF"/>
          <w:sz w:val="36"/>
          <w:szCs w:val="36"/>
        </w:rPr>
        <w:t>Q25FI</w:t>
      </w:r>
    </w:p>
    <w:p w:rsidR="00665A77" w:rsidRPr="00690B3C" w:rsidRDefault="00665A77" w:rsidP="00665A77">
      <w:pPr>
        <w:ind w:leftChars="202" w:left="424"/>
        <w:rPr>
          <w:b/>
          <w:color w:val="FFFFFF" w:themeColor="background1"/>
          <w:sz w:val="24"/>
          <w:szCs w:val="24"/>
        </w:rPr>
      </w:pP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  <w:r w:rsidR="003701E3">
        <w:rPr>
          <w:rFonts w:hint="eastAsia"/>
          <w:b/>
          <w:color w:val="FFFFFF" w:themeColor="background1"/>
          <w:sz w:val="24"/>
          <w:szCs w:val="24"/>
        </w:rPr>
        <w:t>模组</w:t>
      </w: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665A77" w:rsidRDefault="00665A77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</w:pPr>
    </w:p>
    <w:p w:rsidR="008818E3" w:rsidRDefault="008818E3" w:rsidP="00665A77">
      <w:pPr>
        <w:jc w:val="left"/>
        <w:rPr>
          <w:rFonts w:ascii="宋体" w:hAnsi="宋体"/>
          <w:b/>
          <w:bCs/>
          <w:highlight w:val="lightGray"/>
        </w:rPr>
        <w:sectPr w:rsidR="008818E3" w:rsidSect="00665A77">
          <w:headerReference w:type="default" r:id="rId9"/>
          <w:footerReference w:type="default" r:id="rId10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561749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</w:p>
    <w:p w:rsidR="00665A77" w:rsidRDefault="00884883" w:rsidP="00665A77">
      <w:pPr>
        <w:spacing w:beforeLines="50" w:before="156"/>
        <w:ind w:firstLine="420"/>
        <w:rPr>
          <w:rFonts w:ascii="宋体" w:hAnsi="宋体"/>
          <w:sz w:val="16"/>
          <w:szCs w:val="16"/>
        </w:rPr>
      </w:pPr>
      <w:r>
        <w:rPr>
          <w:rFonts w:ascii="宋体" w:hAnsi="宋体"/>
          <w:sz w:val="16"/>
          <w:szCs w:val="16"/>
        </w:rPr>
        <w:t>DS-D</w:t>
      </w:r>
      <w:r w:rsidR="00C54BEE">
        <w:rPr>
          <w:rFonts w:ascii="宋体" w:hAnsi="宋体"/>
          <w:sz w:val="16"/>
          <w:szCs w:val="16"/>
        </w:rPr>
        <w:t>43</w:t>
      </w:r>
      <w:r w:rsidR="00D31F56">
        <w:rPr>
          <w:rFonts w:ascii="宋体" w:hAnsi="宋体"/>
          <w:sz w:val="16"/>
          <w:szCs w:val="16"/>
        </w:rPr>
        <w:t>Q25FI</w:t>
      </w:r>
      <w:r w:rsidR="00306996">
        <w:rPr>
          <w:rFonts w:ascii="宋体" w:hAnsi="宋体" w:hint="eastAsia"/>
          <w:sz w:val="16"/>
          <w:szCs w:val="16"/>
        </w:rPr>
        <w:t>为</w:t>
      </w:r>
      <w:r w:rsidR="00EE59A3">
        <w:rPr>
          <w:rFonts w:ascii="宋体" w:hAnsi="宋体" w:hint="eastAsia"/>
          <w:sz w:val="16"/>
          <w:szCs w:val="16"/>
        </w:rPr>
        <w:t>小间距</w:t>
      </w:r>
      <w:r w:rsidR="00665A77">
        <w:rPr>
          <w:rFonts w:ascii="宋体" w:hAnsi="宋体" w:hint="eastAsia"/>
          <w:sz w:val="16"/>
          <w:szCs w:val="16"/>
        </w:rPr>
        <w:t>LED全彩显示屏</w:t>
      </w:r>
      <w:r w:rsidR="003F0C5D">
        <w:rPr>
          <w:rFonts w:ascii="宋体" w:hAnsi="宋体" w:hint="eastAsia"/>
          <w:sz w:val="16"/>
          <w:szCs w:val="16"/>
        </w:rPr>
        <w:t>模组</w:t>
      </w:r>
      <w:r w:rsidR="00665A77" w:rsidRPr="00834CEE">
        <w:rPr>
          <w:rFonts w:ascii="宋体" w:hAnsi="宋体" w:hint="eastAsia"/>
          <w:sz w:val="16"/>
          <w:szCs w:val="16"/>
        </w:rPr>
        <w:t>，</w:t>
      </w:r>
      <w:r w:rsidR="00665A77">
        <w:rPr>
          <w:rFonts w:ascii="宋体" w:hAnsi="宋体" w:hint="eastAsia"/>
          <w:sz w:val="16"/>
          <w:szCs w:val="16"/>
        </w:rPr>
        <w:t xml:space="preserve"> </w:t>
      </w:r>
      <w:r w:rsidR="002027C5">
        <w:rPr>
          <w:rFonts w:ascii="宋体" w:hAnsi="宋体" w:hint="eastAsia"/>
          <w:sz w:val="16"/>
          <w:szCs w:val="16"/>
        </w:rPr>
        <w:t>像素间距</w:t>
      </w:r>
      <w:r w:rsidR="00BB237C">
        <w:rPr>
          <w:rFonts w:ascii="宋体" w:hAnsi="宋体"/>
          <w:sz w:val="16"/>
          <w:szCs w:val="16"/>
        </w:rPr>
        <w:t>2</w:t>
      </w:r>
      <w:r w:rsidR="00D31F56">
        <w:rPr>
          <w:rFonts w:ascii="宋体" w:hAnsi="宋体"/>
          <w:sz w:val="16"/>
          <w:szCs w:val="16"/>
        </w:rPr>
        <w:t>.5</w:t>
      </w:r>
      <w:r w:rsidR="002027C5">
        <w:rPr>
          <w:rFonts w:ascii="宋体" w:hAnsi="宋体" w:hint="eastAsia"/>
          <w:sz w:val="16"/>
          <w:szCs w:val="16"/>
        </w:rPr>
        <w:t>mm，</w:t>
      </w:r>
      <w:r w:rsidR="007B20D1">
        <w:rPr>
          <w:rFonts w:ascii="宋体" w:hAnsi="宋体" w:hint="eastAsia"/>
          <w:sz w:val="16"/>
          <w:szCs w:val="16"/>
        </w:rPr>
        <w:t>可</w:t>
      </w:r>
      <w:r w:rsidR="00665A77">
        <w:rPr>
          <w:rFonts w:ascii="宋体" w:hAnsi="宋体" w:hint="eastAsia"/>
          <w:sz w:val="16"/>
          <w:szCs w:val="16"/>
        </w:rPr>
        <w:t>实现真正的无缝拼接，具有</w:t>
      </w:r>
      <w:r w:rsidR="008818E3">
        <w:rPr>
          <w:rFonts w:ascii="宋体" w:hAnsi="宋体" w:hint="eastAsia"/>
          <w:sz w:val="16"/>
          <w:szCs w:val="16"/>
        </w:rPr>
        <w:t>超高亮度和对比度及超宽视角，能在各个角度均能获得优质的显示效果。</w:t>
      </w:r>
      <w:r w:rsidR="008818E3">
        <w:rPr>
          <w:rFonts w:ascii="宋体" w:hAnsi="宋体"/>
          <w:sz w:val="16"/>
          <w:szCs w:val="16"/>
        </w:rPr>
        <w:t xml:space="preserve"> </w:t>
      </w:r>
    </w:p>
    <w:p w:rsidR="00665A77" w:rsidRPr="00BB237C" w:rsidRDefault="00665A77" w:rsidP="002027C5">
      <w:pPr>
        <w:spacing w:beforeLines="50" w:before="156"/>
        <w:rPr>
          <w:rFonts w:ascii="宋体" w:hAnsi="宋体"/>
          <w:sz w:val="16"/>
          <w:szCs w:val="16"/>
        </w:rPr>
      </w:pPr>
    </w:p>
    <w:p w:rsidR="00665A77" w:rsidRPr="00815974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665A77" w:rsidRDefault="00884883" w:rsidP="00665A77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</w:t>
      </w:r>
      <w:r w:rsidR="00C54BEE">
        <w:rPr>
          <w:rFonts w:ascii="宋体" w:hAnsi="宋体" w:cs="Arial" w:hint="eastAsia"/>
          <w:sz w:val="16"/>
          <w:szCs w:val="16"/>
        </w:rPr>
        <w:t>43</w:t>
      </w:r>
      <w:r w:rsidR="00D31F56">
        <w:rPr>
          <w:rFonts w:ascii="宋体" w:hAnsi="宋体" w:cs="Arial" w:hint="eastAsia"/>
          <w:sz w:val="16"/>
          <w:szCs w:val="16"/>
        </w:rPr>
        <w:t>Q25FI</w:t>
      </w:r>
    </w:p>
    <w:p w:rsidR="00665A77" w:rsidRDefault="00665A77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8818E3" w:rsidRDefault="008818E3" w:rsidP="00665A77">
      <w:pPr>
        <w:tabs>
          <w:tab w:val="left" w:pos="840"/>
        </w:tabs>
        <w:rPr>
          <w:rFonts w:ascii="宋体" w:hAnsi="宋体" w:cs="Arial"/>
          <w:sz w:val="16"/>
          <w:szCs w:val="16"/>
        </w:rPr>
      </w:pPr>
    </w:p>
    <w:p w:rsidR="00665A77" w:rsidRPr="003E7481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</w:p>
    <w:p w:rsidR="008818E3" w:rsidRDefault="00373098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  <w:r w:rsidRPr="00E10AE8">
        <w:rPr>
          <w:rFonts w:ascii="宋体" w:hAnsi="宋体" w:cs="Arial"/>
          <w:noProof/>
          <w:sz w:val="16"/>
          <w:szCs w:val="16"/>
        </w:rPr>
        <w:drawing>
          <wp:inline distT="0" distB="0" distL="0" distR="0" wp14:anchorId="42C2870E" wp14:editId="3BC3FDC7">
            <wp:extent cx="3011805" cy="2945765"/>
            <wp:effectExtent l="0" t="0" r="0" b="6985"/>
            <wp:docPr id="317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818E3" w:rsidRDefault="008818E3" w:rsidP="008818E3">
      <w:pPr>
        <w:tabs>
          <w:tab w:val="left" w:pos="840"/>
        </w:tabs>
        <w:jc w:val="center"/>
        <w:rPr>
          <w:rFonts w:ascii="宋体" w:hAnsi="宋体" w:cs="Arial"/>
          <w:sz w:val="16"/>
          <w:szCs w:val="16"/>
        </w:rPr>
      </w:pPr>
    </w:p>
    <w:p w:rsidR="008818E3" w:rsidRDefault="008818E3" w:rsidP="008818E3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  <w:r w:rsidRPr="00690B3C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665A77" w:rsidRDefault="00665A77" w:rsidP="00665A77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</w:rPr>
      </w:pPr>
    </w:p>
    <w:tbl>
      <w:tblPr>
        <w:tblStyle w:val="a7"/>
        <w:tblW w:w="4876" w:type="dxa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72"/>
        <w:gridCol w:w="3704"/>
      </w:tblGrid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F11706" wp14:editId="0D0CE825">
                  <wp:extent cx="468000" cy="314293"/>
                  <wp:effectExtent l="0" t="0" r="0" b="0"/>
                  <wp:docPr id="38946" name="图片 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1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可任意方向、任意尺寸、任意造型拼接；</w:t>
            </w:r>
          </w:p>
          <w:p w:rsidR="00665A77" w:rsidRPr="00690B3C" w:rsidRDefault="00665A77" w:rsidP="00024661">
            <w:pPr>
              <w:spacing w:line="260" w:lineRule="exact"/>
              <w:outlineLvl w:val="1"/>
              <w:rPr>
                <w:rFonts w:ascii="宋体" w:hAnsi="宋体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画面均匀一致，无黑线，实现真正无缝拼接；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802F29" wp14:editId="299E12DC">
                  <wp:extent cx="396000" cy="356632"/>
                  <wp:effectExtent l="0" t="0" r="0" b="0"/>
                  <wp:docPr id="38948" name="图片 3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5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高亮度；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700BB7" wp14:editId="017E5BA7">
                  <wp:extent cx="468000" cy="306787"/>
                  <wp:effectExtent l="0" t="0" r="0" b="0"/>
                  <wp:docPr id="38949" name="图片 3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高对比度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8164E4" wp14:editId="1908652F">
                  <wp:extent cx="468000" cy="258000"/>
                  <wp:effectExtent l="0" t="0" r="0" b="0"/>
                  <wp:docPr id="38950" name="图片 3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广播级灰度处理，显示更多的图像细节；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9DFDED" wp14:editId="152344B1">
                  <wp:extent cx="504000" cy="398195"/>
                  <wp:effectExtent l="0" t="0" r="0" b="0"/>
                  <wp:docPr id="38951" name="图片 3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可保证屏幕上每个像素点的亮度、色温等要素控制在一个范围之内，实现画面显示的</w:t>
            </w:r>
            <w:r w:rsidR="00E02C45">
              <w:rPr>
                <w:rFonts w:ascii="宋体" w:hAnsi="宋体" w:cs="Arial" w:hint="eastAsia"/>
                <w:sz w:val="16"/>
                <w:szCs w:val="16"/>
              </w:rPr>
              <w:t>一致性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410A01" wp14:editId="1429710D">
                  <wp:extent cx="432000" cy="351234"/>
                  <wp:effectExtent l="0" t="0" r="0" b="0"/>
                  <wp:docPr id="38952" name="图片 3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5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超高刷新频率，使视频画面更细腻流畅；</w:t>
            </w:r>
          </w:p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将图像更加真实还原；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5DC186" wp14:editId="7CD60AC4">
                  <wp:extent cx="540000" cy="158276"/>
                  <wp:effectExtent l="0" t="0" r="0" b="0"/>
                  <wp:docPr id="38953" name="图片 3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5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纳秒级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响应时间，不出现拖尾重影现象；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8DCF98" wp14:editId="6561AE11">
                  <wp:extent cx="468000" cy="302824"/>
                  <wp:effectExtent l="0" t="0" r="0" b="0"/>
                  <wp:docPr id="38954" name="图片 3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30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屏幕使用寿命长；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59EFDE" wp14:editId="1F53C954">
                  <wp:extent cx="468000" cy="235796"/>
                  <wp:effectExtent l="0" t="0" r="0" b="0"/>
                  <wp:docPr id="38955" name="图片 3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235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超宽视角，能在各种角度均能获得优质显示效果；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65B2D7" wp14:editId="3B8AA5C4">
                  <wp:extent cx="432000" cy="263634"/>
                  <wp:effectExtent l="0" t="0" r="0" b="0"/>
                  <wp:docPr id="38956" name="图片 3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263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高色域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覆盖率，大于NTSC</w:t>
            </w:r>
            <w:proofErr w:type="gramStart"/>
            <w:r>
              <w:rPr>
                <w:rFonts w:ascii="宋体" w:hAnsi="宋体" w:cs="Arial" w:hint="eastAsia"/>
                <w:sz w:val="16"/>
                <w:szCs w:val="16"/>
              </w:rPr>
              <w:t>色域范围</w:t>
            </w:r>
            <w:proofErr w:type="gramEnd"/>
            <w:r>
              <w:rPr>
                <w:rFonts w:ascii="宋体" w:hAnsi="宋体" w:cs="Arial" w:hint="eastAsia"/>
                <w:sz w:val="16"/>
                <w:szCs w:val="16"/>
              </w:rPr>
              <w:t>；</w:t>
            </w:r>
          </w:p>
        </w:tc>
      </w:tr>
      <w:tr w:rsidR="00665A77" w:rsidTr="003F0C5D">
        <w:trPr>
          <w:trHeight w:val="227"/>
          <w:tblCellSpacing w:w="20" w:type="dxa"/>
          <w:jc w:val="right"/>
        </w:trPr>
        <w:tc>
          <w:tcPr>
            <w:tcW w:w="1112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450D26" wp14:editId="6316374E">
                  <wp:extent cx="396000" cy="330985"/>
                  <wp:effectExtent l="0" t="0" r="0" b="0"/>
                  <wp:docPr id="38958" name="图片 3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665A77" w:rsidRDefault="00665A77" w:rsidP="00024661">
            <w:pPr>
              <w:tabs>
                <w:tab w:val="left" w:pos="840"/>
              </w:tabs>
              <w:spacing w:line="260" w:lineRule="exact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屏体占用空间小；</w:t>
            </w:r>
          </w:p>
        </w:tc>
      </w:tr>
    </w:tbl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  <w:sectPr w:rsidR="00665A77" w:rsidSect="00287C30">
          <w:type w:val="continuous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p w:rsidR="00665A77" w:rsidRDefault="00665A77" w:rsidP="00665A77">
      <w:pPr>
        <w:rPr>
          <w:rFonts w:ascii="宋体" w:hAnsi="宋体" w:cs="Arial"/>
          <w:sz w:val="16"/>
          <w:szCs w:val="16"/>
        </w:rPr>
      </w:pPr>
    </w:p>
    <w:p w:rsidR="00112D70" w:rsidRDefault="00112D70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</w:p>
    <w:p w:rsidR="008818E3" w:rsidRDefault="008818E3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8818E3" w:rsidSect="004E78C5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Pr="002027C5" w:rsidRDefault="00665A77" w:rsidP="002027C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331"/>
        <w:gridCol w:w="5012"/>
      </w:tblGrid>
      <w:tr w:rsidR="002027C5" w:rsidRPr="00A9324B" w:rsidTr="00024661">
        <w:trPr>
          <w:trHeight w:val="28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027C5" w:rsidRPr="00A9324B" w:rsidRDefault="002027C5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2027C5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C5" w:rsidRPr="00A9324B" w:rsidRDefault="00884883" w:rsidP="00EE59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</w:t>
            </w:r>
            <w:r w:rsidR="00C54BEE">
              <w:rPr>
                <w:rFonts w:asciiTheme="minorEastAsia" w:eastAsiaTheme="minorEastAsia" w:hAnsiTheme="minorEastAsia" w:hint="eastAsia"/>
                <w:sz w:val="18"/>
                <w:szCs w:val="18"/>
              </w:rPr>
              <w:t>43</w:t>
            </w:r>
            <w:r w:rsidR="00D31F56">
              <w:rPr>
                <w:rFonts w:asciiTheme="minorEastAsia" w:eastAsiaTheme="minorEastAsia" w:hAnsiTheme="minorEastAsia" w:hint="eastAsia"/>
                <w:sz w:val="18"/>
                <w:szCs w:val="18"/>
              </w:rPr>
              <w:t>Q25FI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组</w:t>
            </w:r>
          </w:p>
          <w:p w:rsidR="00BB237C" w:rsidRPr="00A9324B" w:rsidRDefault="00BB237C" w:rsidP="000246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成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像素结构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D31F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表贴三合一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  <w:r w:rsidR="00D31F56">
              <w:rPr>
                <w:rFonts w:asciiTheme="minorEastAsia" w:eastAsiaTheme="minorEastAsia" w:hAnsiTheme="minorEastAsia"/>
                <w:sz w:val="18"/>
                <w:szCs w:val="18"/>
              </w:rPr>
              <w:t>2121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黑灯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311A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D31F56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CE5708" w:rsidP="00CE57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 w:rsidR="00BB237C"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7C" w:rsidRPr="00A9324B" w:rsidRDefault="00CE5708" w:rsidP="00CE570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320</w:t>
            </w:r>
            <w:r w:rsidR="00BB237C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160</w:t>
            </w:r>
            <w:r w:rsidR="00BB237C"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重量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（kg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块）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0.2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最大功耗（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W/块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C54BEE" w:rsidRDefault="00D54F13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像素密度（点/m2 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D31F56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  <w:r w:rsidR="00BB237C">
              <w:rPr>
                <w:rFonts w:asciiTheme="minorEastAsia" w:eastAsiaTheme="minorEastAsia" w:hAnsiTheme="minorEastAsia"/>
                <w:sz w:val="18"/>
                <w:szCs w:val="18"/>
              </w:rPr>
              <w:t>0000</w:t>
            </w:r>
          </w:p>
        </w:tc>
      </w:tr>
      <w:tr w:rsidR="00BB237C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237C" w:rsidRPr="00A9324B" w:rsidRDefault="00BB237C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Pr="00A9324B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维护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方式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7C" w:rsidRDefault="00BB237C" w:rsidP="006B27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磁吸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前维护</w:t>
            </w:r>
            <w:proofErr w:type="gramEnd"/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光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065130" w:rsidRPr="00A9324B" w:rsidRDefault="00065130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显示屏亮度（nits）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C54BEE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06513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色温（K）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3200—9300 可调</w:t>
            </w:r>
          </w:p>
        </w:tc>
      </w:tr>
      <w:tr w:rsidR="00E93A6F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3A6F" w:rsidRPr="00A9324B" w:rsidRDefault="00E93A6F" w:rsidP="00E93A6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E93A6F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3A6F" w:rsidRPr="00A9324B" w:rsidRDefault="00E93A6F" w:rsidP="00E93A6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垂直视角（°）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</w:tr>
      <w:tr w:rsidR="00E93A6F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3A6F" w:rsidRPr="00A9324B" w:rsidRDefault="00E93A6F" w:rsidP="00E93A6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对比度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A9324B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13755F">
              <w:rPr>
                <w:rFonts w:asciiTheme="minorEastAsia" w:eastAsiaTheme="minorEastAsia" w:hAnsiTheme="minorEastAsia"/>
                <w:sz w:val="18"/>
                <w:szCs w:val="18"/>
              </w:rPr>
              <w:t>000:1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≥97%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色度均匀性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41D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±0.003Cx,Cy 之内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C644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m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Default="00065130" w:rsidP="000575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 w:rsidR="0005754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</w:p>
          <w:p w:rsidR="002E778B" w:rsidRPr="00A9324B" w:rsidRDefault="002E778B" w:rsidP="00024661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峰值功耗（W/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F4348C" w:rsidP="00D54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650</w:t>
            </w:r>
          </w:p>
        </w:tc>
      </w:tr>
      <w:tr w:rsidR="002E778B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778B" w:rsidRPr="00A9324B" w:rsidRDefault="002E778B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2E778B" w:rsidP="00CC1E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功耗（W/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8B" w:rsidRPr="00A9324B" w:rsidRDefault="00F4348C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170</w:t>
            </w:r>
            <w:bookmarkStart w:id="0" w:name="_GoBack"/>
            <w:bookmarkEnd w:id="0"/>
          </w:p>
        </w:tc>
      </w:tr>
      <w:tr w:rsidR="001803A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3AA" w:rsidRPr="00A9324B" w:rsidRDefault="001803AA" w:rsidP="001803AA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A" w:rsidRPr="00A9324B" w:rsidRDefault="001803AA" w:rsidP="001803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供电要求  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A" w:rsidRPr="00A9324B" w:rsidRDefault="001803AA" w:rsidP="001803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AC220-240V</w:t>
            </w:r>
          </w:p>
        </w:tc>
      </w:tr>
      <w:tr w:rsidR="001803AA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03AA" w:rsidRPr="00A9324B" w:rsidRDefault="001803AA" w:rsidP="001803A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处理</w:t>
            </w:r>
          </w:p>
          <w:p w:rsidR="001803AA" w:rsidRPr="00A9324B" w:rsidRDefault="001803AA" w:rsidP="001803A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A" w:rsidRPr="00A9324B" w:rsidRDefault="001803AA" w:rsidP="001803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驱动方式 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A" w:rsidRPr="00A9324B" w:rsidRDefault="001803AA" w:rsidP="001803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恒流驱动 </w:t>
            </w:r>
          </w:p>
        </w:tc>
      </w:tr>
      <w:tr w:rsidR="00065130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1375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Hz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065130" w:rsidRPr="00A9324B" w:rsidTr="004C03DE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65130" w:rsidRPr="00A9324B" w:rsidRDefault="00065130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刷新率（Hz）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30" w:rsidRPr="00A9324B" w:rsidRDefault="00065130" w:rsidP="005551C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755F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="009C4752">
              <w:rPr>
                <w:rFonts w:asciiTheme="minorEastAsia" w:eastAsiaTheme="minorEastAsia" w:hAnsiTheme="minorEastAsia" w:hint="eastAsia"/>
                <w:sz w:val="18"/>
                <w:szCs w:val="18"/>
              </w:rPr>
              <w:t>3840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参</w:t>
            </w:r>
          </w:p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  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</w:tr>
      <w:tr w:rsidR="004C472A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472A" w:rsidRPr="00A9324B" w:rsidRDefault="004C472A" w:rsidP="004C472A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4C472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2A" w:rsidRPr="00A9324B" w:rsidRDefault="004C472A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C64493" w:rsidRPr="00A9324B" w:rsidTr="00E93A6F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64493" w:rsidRPr="00A9324B" w:rsidRDefault="00C64493" w:rsidP="0002466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0246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存储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）无结露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3" w:rsidRPr="00A9324B" w:rsidRDefault="00C64493" w:rsidP="00C54B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10-</w:t>
            </w:r>
            <w:r w:rsidR="00C54BEE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%</w:t>
            </w:r>
          </w:p>
        </w:tc>
      </w:tr>
      <w:tr w:rsidR="00E93A6F" w:rsidRPr="00A9324B" w:rsidTr="00E93A6F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3A6F" w:rsidRDefault="00E93A6F" w:rsidP="00E93A6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接</w:t>
            </w:r>
          </w:p>
          <w:p w:rsidR="00E93A6F" w:rsidRPr="00A9324B" w:rsidRDefault="00E93A6F" w:rsidP="00E93A6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口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A6F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信号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ED1090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HUB 75E接口</w:t>
            </w:r>
          </w:p>
        </w:tc>
      </w:tr>
      <w:tr w:rsidR="00E93A6F" w:rsidRPr="00A9324B" w:rsidTr="000246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93A6F" w:rsidRDefault="00E93A6F" w:rsidP="00E93A6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6F" w:rsidRPr="00ED1090" w:rsidRDefault="00E93A6F" w:rsidP="00E93A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1090">
              <w:rPr>
                <w:rFonts w:asciiTheme="minorEastAsia" w:eastAsiaTheme="minorEastAsia" w:hAnsiTheme="minorEastAsia" w:hint="eastAsia"/>
                <w:sz w:val="18"/>
                <w:szCs w:val="18"/>
              </w:rPr>
              <w:t>VH4PIN</w:t>
            </w:r>
          </w:p>
        </w:tc>
      </w:tr>
    </w:tbl>
    <w:p w:rsidR="002027C5" w:rsidRDefault="002027C5" w:rsidP="00665A77">
      <w:pPr>
        <w:widowControl/>
        <w:jc w:val="left"/>
        <w:rPr>
          <w:rFonts w:ascii="宋体" w:hAnsi="宋体"/>
        </w:rPr>
        <w:sectPr w:rsidR="002027C5" w:rsidSect="00112D70">
          <w:type w:val="continuous"/>
          <w:pgSz w:w="11906" w:h="16838"/>
          <w:pgMar w:top="1134" w:right="850" w:bottom="1417" w:left="850" w:header="851" w:footer="992" w:gutter="0"/>
          <w:cols w:space="720"/>
          <w:docGrid w:type="lines" w:linePitch="312"/>
        </w:sectPr>
      </w:pPr>
    </w:p>
    <w:p w:rsidR="00665A77" w:rsidRDefault="00665A77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2027C5" w:rsidRDefault="002027C5" w:rsidP="00665A77">
      <w:pPr>
        <w:rPr>
          <w:rFonts w:ascii="宋体" w:hAnsi="宋体"/>
        </w:rPr>
      </w:pPr>
    </w:p>
    <w:p w:rsidR="00802416" w:rsidRDefault="0068203B"/>
    <w:p w:rsidR="00112D70" w:rsidRDefault="00112D70"/>
    <w:p w:rsidR="004E314E" w:rsidRDefault="004E314E" w:rsidP="000E752A">
      <w:pPr>
        <w:widowControl/>
        <w:jc w:val="left"/>
      </w:pPr>
    </w:p>
    <w:sectPr w:rsidR="004E314E" w:rsidSect="004E78C5">
      <w:type w:val="continuous"/>
      <w:pgSz w:w="11906" w:h="16838"/>
      <w:pgMar w:top="1134" w:right="850" w:bottom="1417" w:left="85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3B" w:rsidRDefault="0068203B" w:rsidP="00665A77">
      <w:r>
        <w:separator/>
      </w:r>
    </w:p>
  </w:endnote>
  <w:endnote w:type="continuationSeparator" w:id="0">
    <w:p w:rsidR="0068203B" w:rsidRDefault="0068203B" w:rsidP="006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112D70">
    <w:pPr>
      <w:pStyle w:val="a5"/>
    </w:pPr>
    <w:r>
      <w:rPr>
        <w:noProof/>
      </w:rPr>
      <w:drawing>
        <wp:inline distT="0" distB="0" distL="0" distR="0" wp14:anchorId="37559687" wp14:editId="697C77AE">
          <wp:extent cx="5486400" cy="425450"/>
          <wp:effectExtent l="0" t="0" r="0" b="0"/>
          <wp:docPr id="3" name="图片 3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3B" w:rsidRDefault="0068203B" w:rsidP="00665A77">
      <w:r>
        <w:separator/>
      </w:r>
    </w:p>
  </w:footnote>
  <w:footnote w:type="continuationSeparator" w:id="0">
    <w:p w:rsidR="0068203B" w:rsidRDefault="0068203B" w:rsidP="006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77" w:rsidRDefault="00665A77">
    <w:pPr>
      <w:jc w:val="right"/>
    </w:pPr>
    <w:r>
      <w:rPr>
        <w:rFonts w:hint="eastAsia"/>
        <w:noProof/>
      </w:rPr>
      <w:drawing>
        <wp:inline distT="0" distB="0" distL="0" distR="0" wp14:anchorId="66B75AFB" wp14:editId="232A4A11">
          <wp:extent cx="1609725" cy="209550"/>
          <wp:effectExtent l="1905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F1C"/>
    <w:multiLevelType w:val="multilevel"/>
    <w:tmpl w:val="EB0E2568"/>
    <w:lvl w:ilvl="0">
      <w:start w:val="1"/>
      <w:numFmt w:val="decimal"/>
      <w:pStyle w:val="1"/>
      <w:suff w:val="space"/>
      <w:lvlText w:val="第%1章"/>
      <w:lvlJc w:val="center"/>
      <w:pPr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  <w:sz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  <w:sz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Ansi="黑体" w:hint="eastAsia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54"/>
    <w:rsid w:val="00002BFA"/>
    <w:rsid w:val="00026954"/>
    <w:rsid w:val="00031F88"/>
    <w:rsid w:val="00043B47"/>
    <w:rsid w:val="00045A98"/>
    <w:rsid w:val="0005754E"/>
    <w:rsid w:val="00064EE1"/>
    <w:rsid w:val="00065130"/>
    <w:rsid w:val="00065139"/>
    <w:rsid w:val="000C0B51"/>
    <w:rsid w:val="000C1DB8"/>
    <w:rsid w:val="000E752A"/>
    <w:rsid w:val="00112D70"/>
    <w:rsid w:val="0013755F"/>
    <w:rsid w:val="001751F9"/>
    <w:rsid w:val="001803AA"/>
    <w:rsid w:val="00180B87"/>
    <w:rsid w:val="001B2F55"/>
    <w:rsid w:val="002027C5"/>
    <w:rsid w:val="002121AC"/>
    <w:rsid w:val="00212683"/>
    <w:rsid w:val="00234E35"/>
    <w:rsid w:val="00243EAA"/>
    <w:rsid w:val="002A1821"/>
    <w:rsid w:val="002E3D90"/>
    <w:rsid w:val="002E778B"/>
    <w:rsid w:val="00306996"/>
    <w:rsid w:val="00311A78"/>
    <w:rsid w:val="003701E3"/>
    <w:rsid w:val="00373098"/>
    <w:rsid w:val="003C563F"/>
    <w:rsid w:val="003D7FD5"/>
    <w:rsid w:val="003F0C5D"/>
    <w:rsid w:val="004734F7"/>
    <w:rsid w:val="004C472A"/>
    <w:rsid w:val="004E314E"/>
    <w:rsid w:val="005551C6"/>
    <w:rsid w:val="00575ECE"/>
    <w:rsid w:val="00620FD7"/>
    <w:rsid w:val="00665A77"/>
    <w:rsid w:val="0068203B"/>
    <w:rsid w:val="006A3DC6"/>
    <w:rsid w:val="006D369E"/>
    <w:rsid w:val="006E3598"/>
    <w:rsid w:val="007150F9"/>
    <w:rsid w:val="007B20D1"/>
    <w:rsid w:val="007E2787"/>
    <w:rsid w:val="00817A32"/>
    <w:rsid w:val="0082166F"/>
    <w:rsid w:val="0082409F"/>
    <w:rsid w:val="008818E3"/>
    <w:rsid w:val="00884883"/>
    <w:rsid w:val="008D2A2B"/>
    <w:rsid w:val="009109F5"/>
    <w:rsid w:val="00990D8B"/>
    <w:rsid w:val="009C4752"/>
    <w:rsid w:val="00A0324C"/>
    <w:rsid w:val="00A37600"/>
    <w:rsid w:val="00AA0EC6"/>
    <w:rsid w:val="00AD2610"/>
    <w:rsid w:val="00B04B33"/>
    <w:rsid w:val="00B26FC5"/>
    <w:rsid w:val="00BA59DB"/>
    <w:rsid w:val="00BB237C"/>
    <w:rsid w:val="00BC2AE4"/>
    <w:rsid w:val="00C12748"/>
    <w:rsid w:val="00C17B21"/>
    <w:rsid w:val="00C34893"/>
    <w:rsid w:val="00C54BEE"/>
    <w:rsid w:val="00C64493"/>
    <w:rsid w:val="00CA5836"/>
    <w:rsid w:val="00CC1EA4"/>
    <w:rsid w:val="00CE0A76"/>
    <w:rsid w:val="00CE5708"/>
    <w:rsid w:val="00CE5E81"/>
    <w:rsid w:val="00D31F56"/>
    <w:rsid w:val="00D52A37"/>
    <w:rsid w:val="00D54F13"/>
    <w:rsid w:val="00D65E80"/>
    <w:rsid w:val="00DD1FC2"/>
    <w:rsid w:val="00DE135A"/>
    <w:rsid w:val="00DE4DE9"/>
    <w:rsid w:val="00E02C45"/>
    <w:rsid w:val="00E277DB"/>
    <w:rsid w:val="00E446BE"/>
    <w:rsid w:val="00E57C3B"/>
    <w:rsid w:val="00E93A6F"/>
    <w:rsid w:val="00EE59A3"/>
    <w:rsid w:val="00EF43D6"/>
    <w:rsid w:val="00F4348C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27F9E8-B738-4EC6-BB69-61E3E35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A77"/>
    <w:rPr>
      <w:sz w:val="18"/>
      <w:szCs w:val="18"/>
    </w:rPr>
  </w:style>
  <w:style w:type="paragraph" w:styleId="a5">
    <w:name w:val="footer"/>
    <w:basedOn w:val="a"/>
    <w:link w:val="a6"/>
    <w:unhideWhenUsed/>
    <w:rsid w:val="00665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A77"/>
    <w:rPr>
      <w:sz w:val="18"/>
      <w:szCs w:val="18"/>
    </w:rPr>
  </w:style>
  <w:style w:type="table" w:styleId="a7">
    <w:name w:val="Table Grid"/>
    <w:basedOn w:val="a1"/>
    <w:uiPriority w:val="59"/>
    <w:rsid w:val="00665A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A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5A7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级标题"/>
    <w:basedOn w:val="aa"/>
    <w:qFormat/>
    <w:rsid w:val="004E314E"/>
    <w:pPr>
      <w:keepLines/>
      <w:pageBreakBefore/>
      <w:numPr>
        <w:numId w:val="1"/>
      </w:numPr>
      <w:tabs>
        <w:tab w:val="num" w:pos="360"/>
      </w:tabs>
      <w:spacing w:before="240" w:after="240" w:line="360" w:lineRule="auto"/>
      <w:ind w:firstLineChars="0" w:firstLine="0"/>
      <w:contextualSpacing/>
      <w:jc w:val="center"/>
      <w:outlineLvl w:val="0"/>
    </w:pPr>
    <w:rPr>
      <w:rFonts w:ascii="黑体" w:eastAsia="黑体" w:hAnsi="黑体"/>
      <w:kern w:val="0"/>
      <w:sz w:val="36"/>
      <w:szCs w:val="36"/>
      <w:lang w:eastAsia="en-US" w:bidi="en-US"/>
    </w:rPr>
  </w:style>
  <w:style w:type="paragraph" w:customStyle="1" w:styleId="2">
    <w:name w:val="2级标题"/>
    <w:basedOn w:val="aa"/>
    <w:qFormat/>
    <w:rsid w:val="004E314E"/>
    <w:pPr>
      <w:keepLines/>
      <w:numPr>
        <w:ilvl w:val="1"/>
        <w:numId w:val="1"/>
      </w:numPr>
      <w:tabs>
        <w:tab w:val="num" w:pos="360"/>
      </w:tabs>
      <w:spacing w:before="240" w:after="120" w:line="360" w:lineRule="auto"/>
      <w:ind w:firstLineChars="0" w:firstLine="420"/>
      <w:contextualSpacing/>
      <w:jc w:val="left"/>
      <w:outlineLvl w:val="1"/>
    </w:pPr>
    <w:rPr>
      <w:rFonts w:ascii="黑体" w:eastAsia="黑体" w:hAnsi="黑体"/>
      <w:kern w:val="0"/>
      <w:sz w:val="32"/>
      <w:szCs w:val="36"/>
      <w:lang w:eastAsia="en-US" w:bidi="en-US"/>
    </w:rPr>
  </w:style>
  <w:style w:type="paragraph" w:customStyle="1" w:styleId="3">
    <w:name w:val="3级标题"/>
    <w:basedOn w:val="aa"/>
    <w:link w:val="3Char"/>
    <w:qFormat/>
    <w:rsid w:val="004E314E"/>
    <w:pPr>
      <w:keepLines/>
      <w:numPr>
        <w:ilvl w:val="2"/>
        <w:numId w:val="1"/>
      </w:numPr>
      <w:spacing w:before="120" w:after="120" w:line="360" w:lineRule="auto"/>
      <w:ind w:firstLineChars="0"/>
      <w:contextualSpacing/>
      <w:jc w:val="left"/>
      <w:outlineLvl w:val="2"/>
    </w:pPr>
    <w:rPr>
      <w:rFonts w:ascii="黑体" w:eastAsia="黑体" w:hAnsi="黑体"/>
      <w:kern w:val="0"/>
      <w:sz w:val="28"/>
      <w:szCs w:val="36"/>
      <w:lang w:eastAsia="en-US" w:bidi="en-US"/>
    </w:rPr>
  </w:style>
  <w:style w:type="paragraph" w:customStyle="1" w:styleId="4">
    <w:name w:val="4级标题"/>
    <w:basedOn w:val="aa"/>
    <w:qFormat/>
    <w:rsid w:val="004E314E"/>
    <w:pPr>
      <w:keepLines/>
      <w:numPr>
        <w:ilvl w:val="3"/>
        <w:numId w:val="1"/>
      </w:numPr>
      <w:tabs>
        <w:tab w:val="num" w:pos="360"/>
      </w:tabs>
      <w:spacing w:line="360" w:lineRule="auto"/>
      <w:ind w:firstLineChars="0" w:firstLine="420"/>
      <w:contextualSpacing/>
      <w:jc w:val="left"/>
      <w:outlineLvl w:val="3"/>
    </w:pPr>
    <w:rPr>
      <w:rFonts w:ascii="黑体" w:eastAsia="黑体" w:hAnsi="黑体"/>
      <w:kern w:val="0"/>
      <w:sz w:val="24"/>
      <w:szCs w:val="24"/>
      <w:lang w:eastAsia="en-US" w:bidi="en-US"/>
    </w:rPr>
  </w:style>
  <w:style w:type="character" w:customStyle="1" w:styleId="3Char">
    <w:name w:val="3级标题 Char"/>
    <w:link w:val="3"/>
    <w:rsid w:val="004E314E"/>
    <w:rPr>
      <w:rFonts w:ascii="黑体" w:eastAsia="黑体" w:hAnsi="黑体" w:cs="Times New Roman"/>
      <w:kern w:val="0"/>
      <w:sz w:val="28"/>
      <w:szCs w:val="36"/>
      <w:lang w:eastAsia="en-US" w:bidi="en-US"/>
    </w:rPr>
  </w:style>
  <w:style w:type="paragraph" w:styleId="aa">
    <w:name w:val="List Paragraph"/>
    <w:basedOn w:val="a"/>
    <w:uiPriority w:val="34"/>
    <w:qFormat/>
    <w:rsid w:val="004E3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843</Characters>
  <Application>Microsoft Office Word</Application>
  <DocSecurity>0</DocSecurity>
  <Lines>7</Lines>
  <Paragraphs>1</Paragraphs>
  <ScaleCrop>false</ScaleCrop>
  <Company>hikvision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姚建鑫</dc:creator>
  <cp:lastModifiedBy>毛仔勇</cp:lastModifiedBy>
  <cp:revision>28</cp:revision>
  <cp:lastPrinted>2014-12-30T08:29:00Z</cp:lastPrinted>
  <dcterms:created xsi:type="dcterms:W3CDTF">2016-06-30T03:27:00Z</dcterms:created>
  <dcterms:modified xsi:type="dcterms:W3CDTF">2019-05-29T06:15:00Z</dcterms:modified>
</cp:coreProperties>
</file>